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10" w:rsidRDefault="005C0C10" w:rsidP="005A08DD">
      <w:pPr>
        <w:bidi/>
        <w:jc w:val="center"/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</w:pPr>
    </w:p>
    <w:p w:rsidR="005C0C10" w:rsidRDefault="005C0C10" w:rsidP="005C0C10">
      <w:pPr>
        <w:bidi/>
        <w:jc w:val="center"/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</w:pPr>
    </w:p>
    <w:p w:rsidR="00C34478" w:rsidRPr="00D161E4" w:rsidRDefault="00D161E4" w:rsidP="005C0C10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bookmarkStart w:id="0" w:name="_GoBack"/>
      <w:bookmarkEnd w:id="0"/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2640BC">
        <w:tc>
          <w:tcPr>
            <w:tcW w:w="4675" w:type="dxa"/>
            <w:gridSpan w:val="2"/>
            <w:tcBorders>
              <w:right w:val="nil"/>
            </w:tcBorders>
          </w:tcPr>
          <w:p w:rsidR="00C34478" w:rsidRPr="00F767AC" w:rsidRDefault="00C34478" w:rsidP="009457E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9457E2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عضلانی</w:t>
            </w:r>
          </w:p>
        </w:tc>
        <w:tc>
          <w:tcPr>
            <w:tcW w:w="4675" w:type="dxa"/>
            <w:gridSpan w:val="2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367CCC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فاطمه حمزه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367CC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چهار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شنبه هر هفته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14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9457E2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367CCC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 w:rsidR="009457E2">
              <w:rPr>
                <w:rFonts w:cs="B Nazanin" w:hint="cs"/>
                <w:b/>
                <w:bCs/>
                <w:rtl/>
                <w:lang w:bidi="fa-IR"/>
              </w:rPr>
              <w:t>انواع بیماریهای عضلانی و تشخیص و درمان آنها</w:t>
            </w:r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872"/>
        <w:gridCol w:w="2564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  <w:gridSpan w:val="2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1D2F6A">
        <w:tc>
          <w:tcPr>
            <w:tcW w:w="7436" w:type="dxa"/>
            <w:gridSpan w:val="2"/>
            <w:vAlign w:val="center"/>
          </w:tcPr>
          <w:p w:rsidR="001D2F6A" w:rsidRDefault="009457E2" w:rsidP="00367CCC">
            <w:pPr>
              <w:bidi/>
              <w:spacing w:before="240"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آشنایی با انواع بیماریهای عضلانی ( شامل </w:t>
            </w:r>
            <w:proofErr w:type="spellStart"/>
            <w:r>
              <w:rPr>
                <w:rFonts w:cs="B Nazanin"/>
              </w:rPr>
              <w:t>Cingenital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اکتسابی )</w:t>
            </w:r>
          </w:p>
          <w:p w:rsidR="009457E2" w:rsidRDefault="009457E2" w:rsidP="009457E2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افتراق بیماریهای عضلانی از سایر علل ضعف عضلانی</w:t>
            </w:r>
          </w:p>
          <w:p w:rsidR="009457E2" w:rsidRPr="009D3124" w:rsidRDefault="009457E2" w:rsidP="009457E2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تشخیص و درمان بیماریهای عضلانی</w:t>
            </w:r>
          </w:p>
        </w:tc>
        <w:tc>
          <w:tcPr>
            <w:tcW w:w="1942" w:type="dxa"/>
            <w:vAlign w:val="center"/>
          </w:tcPr>
          <w:p w:rsidR="00C53B8F" w:rsidRPr="009D3124" w:rsidRDefault="009457E2" w:rsidP="001D2F6A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3A296E" w:rsidRPr="00F767AC" w:rsidTr="009457E2">
        <w:trPr>
          <w:trHeight w:val="665"/>
        </w:trPr>
        <w:tc>
          <w:tcPr>
            <w:tcW w:w="4872" w:type="dxa"/>
            <w:tcBorders>
              <w:right w:val="nil"/>
            </w:tcBorders>
            <w:vAlign w:val="center"/>
          </w:tcPr>
          <w:p w:rsidR="003A296E" w:rsidRPr="00F767AC" w:rsidRDefault="003A296E" w:rsidP="00826D4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06" w:type="dxa"/>
            <w:gridSpan w:val="2"/>
            <w:tcBorders>
              <w:left w:val="nil"/>
            </w:tcBorders>
          </w:tcPr>
          <w:p w:rsidR="003A296E" w:rsidRPr="00F767AC" w:rsidRDefault="00DC223E" w:rsidP="00367CCC">
            <w:pPr>
              <w:bidi/>
              <w:spacing w:before="240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 w:rsidR="00A811B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A811B1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 ی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 های مغز و اعصاب 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3"/>
            <w:vAlign w:val="center"/>
          </w:tcPr>
          <w:p w:rsidR="00A811B1" w:rsidRPr="00F767AC" w:rsidRDefault="00A811B1" w:rsidP="009457E2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9457E2">
              <w:rPr>
                <w:rFonts w:cs="B Nazanin" w:hint="cs"/>
                <w:b/>
                <w:bCs/>
                <w:rtl/>
              </w:rPr>
              <w:t>رایانه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="00367CCC"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8201E" w:rsidRPr="00F767AC" w:rsidTr="00F811E3">
        <w:tc>
          <w:tcPr>
            <w:tcW w:w="9378" w:type="dxa"/>
            <w:gridSpan w:val="3"/>
            <w:vAlign w:val="center"/>
          </w:tcPr>
          <w:p w:rsidR="0038201E" w:rsidRPr="00F767AC" w:rsidRDefault="0038201E" w:rsidP="009457E2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367C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آموزش تئوری مطلب با استفاده از پاور پوینت و آموزش </w:t>
            </w:r>
            <w:r w:rsidR="009457E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عملی </w:t>
            </w:r>
            <w:r w:rsidR="00367C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9457E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با استفاده از سیستم معاینه ( چکش و  دیابازدن و ...) و آشنایی با دستگاه نوار عصب و عضله </w:t>
            </w:r>
            <w:r w:rsidR="00367CC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36270" w:rsidRPr="00F767AC" w:rsidTr="00994CE4">
        <w:tc>
          <w:tcPr>
            <w:tcW w:w="9378" w:type="dxa"/>
            <w:gridSpan w:val="3"/>
            <w:vAlign w:val="center"/>
          </w:tcPr>
          <w:p w:rsidR="00636270" w:rsidRPr="00636270" w:rsidRDefault="00636270" w:rsidP="009457E2">
            <w:pPr>
              <w:bidi/>
              <w:jc w:val="both"/>
              <w:rPr>
                <w:rFonts w:cs="B Nazanin"/>
                <w:rtl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- پرسش و پاسخ -  </w:t>
            </w:r>
            <w:r w:rsidR="009457E2">
              <w:rPr>
                <w:rFonts w:cs="B Nazanin" w:hint="cs"/>
                <w:b/>
                <w:bCs/>
                <w:sz w:val="24"/>
                <w:szCs w:val="24"/>
                <w:rtl/>
              </w:rPr>
              <w:t>طرح مورد آموزش بر بالین بیمار</w:t>
            </w:r>
          </w:p>
        </w:tc>
      </w:tr>
      <w:tr w:rsidR="00636270" w:rsidRPr="00F767AC" w:rsidTr="00B21B71">
        <w:tc>
          <w:tcPr>
            <w:tcW w:w="9378" w:type="dxa"/>
            <w:gridSpan w:val="3"/>
            <w:vAlign w:val="center"/>
          </w:tcPr>
          <w:p w:rsidR="00636270" w:rsidRPr="00636270" w:rsidRDefault="00636270" w:rsidP="009457E2">
            <w:pPr>
              <w:bidi/>
              <w:jc w:val="both"/>
              <w:rPr>
                <w:rFonts w:cs="B Nazanin"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</w:t>
            </w:r>
            <w:r w:rsidR="00367C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57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مقاله </w:t>
            </w:r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3"/>
            <w:vAlign w:val="center"/>
          </w:tcPr>
          <w:p w:rsidR="00636270" w:rsidRPr="00F767AC" w:rsidRDefault="00636270" w:rsidP="00367CCC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lastRenderedPageBreak/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7CC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کلاس </w:t>
            </w:r>
            <w:r w:rsidR="00367C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367CC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شفاهی و عملی </w:t>
            </w:r>
          </w:p>
        </w:tc>
      </w:tr>
    </w:tbl>
    <w:p w:rsidR="007F0B90" w:rsidRDefault="007F0B90" w:rsidP="00D41576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020F8E"/>
    <w:multiLevelType w:val="hybridMultilevel"/>
    <w:tmpl w:val="BBD2D8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478"/>
    <w:rsid w:val="00006DCA"/>
    <w:rsid w:val="00035B99"/>
    <w:rsid w:val="00054F8A"/>
    <w:rsid w:val="0006234B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2F6A"/>
    <w:rsid w:val="001F5F80"/>
    <w:rsid w:val="002457C8"/>
    <w:rsid w:val="00256A9E"/>
    <w:rsid w:val="002640BC"/>
    <w:rsid w:val="00264ECE"/>
    <w:rsid w:val="00271DF0"/>
    <w:rsid w:val="0027612C"/>
    <w:rsid w:val="002D3826"/>
    <w:rsid w:val="002D4509"/>
    <w:rsid w:val="00302DC5"/>
    <w:rsid w:val="003272AC"/>
    <w:rsid w:val="00346B4E"/>
    <w:rsid w:val="00364C60"/>
    <w:rsid w:val="00367CCC"/>
    <w:rsid w:val="00375D85"/>
    <w:rsid w:val="0038201E"/>
    <w:rsid w:val="0038442F"/>
    <w:rsid w:val="003A296E"/>
    <w:rsid w:val="003D0303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4F508F"/>
    <w:rsid w:val="00521821"/>
    <w:rsid w:val="00524814"/>
    <w:rsid w:val="00554D38"/>
    <w:rsid w:val="00582349"/>
    <w:rsid w:val="00584304"/>
    <w:rsid w:val="00590580"/>
    <w:rsid w:val="005A08DD"/>
    <w:rsid w:val="005B70A6"/>
    <w:rsid w:val="005C0C10"/>
    <w:rsid w:val="005F09F5"/>
    <w:rsid w:val="005F7512"/>
    <w:rsid w:val="00615FCB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52AEB"/>
    <w:rsid w:val="00773EC0"/>
    <w:rsid w:val="0078084D"/>
    <w:rsid w:val="007813D7"/>
    <w:rsid w:val="00783911"/>
    <w:rsid w:val="00784465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B64F6"/>
    <w:rsid w:val="008F7369"/>
    <w:rsid w:val="00914CD6"/>
    <w:rsid w:val="009457E2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97BAC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41576"/>
    <w:rsid w:val="00D959B5"/>
    <w:rsid w:val="00DA16E1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B3AEC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2024-02-10T05:51:00Z</cp:lastPrinted>
  <dcterms:created xsi:type="dcterms:W3CDTF">2024-01-14T04:20:00Z</dcterms:created>
  <dcterms:modified xsi:type="dcterms:W3CDTF">2024-02-10T10:37:00Z</dcterms:modified>
</cp:coreProperties>
</file>